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Меры предосторожности во время режима повышенной готовности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3175">
            <wp:extent cx="5940425" cy="3112770"/>
            <wp:effectExtent l="0" t="0" r="0" b="0"/>
            <wp:docPr id="1" name="Рисунок 1" descr="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oronaviru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3175">
            <wp:extent cx="5940425" cy="3341370"/>
            <wp:effectExtent l="0" t="0" r="0" b="0"/>
            <wp:docPr id="2" name="Рисунок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3175">
            <wp:extent cx="5940425" cy="7425690"/>
            <wp:effectExtent l="0" t="0" r="0" b="0"/>
            <wp:docPr id="3" name="Рисунок 0" descr="EVjeY3NWkAYAH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EVjeY3NWkAYAH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f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d7b2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d7b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LibreOffice/6.2.3.2$Windows_X86_64 LibreOffice_project/aecc05fe267cc68dde00352a451aa867b3b546ac</Application>
  <Pages>2</Pages>
  <Words>7</Words>
  <Characters>53</Characters>
  <CharactersWithSpaces>59</CharactersWithSpaces>
  <Paragraphs>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2020-06-08T09:32:00Z</dcterms:created>
  <dc:creator>user</dc:creator>
  <dc:description/>
  <dc:language>ru-RU</dc:language>
  <cp:lastModifiedBy>user</cp:lastModifiedBy>
  <dcterms:modified xsi:type="dcterms:W3CDTF">2020-06-08T09:40:00Z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